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6768"/>
      </w:tblGrid>
      <w:tr w:rsidR="00D32BEF" w14:paraId="7C8CC0BD" w14:textId="77777777" w:rsidTr="00D32BEF">
        <w:tc>
          <w:tcPr>
            <w:tcW w:w="2088" w:type="dxa"/>
            <w:vAlign w:val="center"/>
          </w:tcPr>
          <w:p w14:paraId="1F25AA5C" w14:textId="605BEA86" w:rsidR="00D32BEF" w:rsidRDefault="00D32BEF" w:rsidP="00D32BE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Name:</w:t>
            </w: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14:paraId="0305474B" w14:textId="77777777" w:rsidR="00D32BEF" w:rsidRDefault="00D32BEF" w:rsidP="0090339B">
            <w:pPr>
              <w:rPr>
                <w:rFonts w:ascii="Times New Roman" w:hAnsi="Times New Roman"/>
              </w:rPr>
            </w:pPr>
          </w:p>
        </w:tc>
      </w:tr>
      <w:tr w:rsidR="00D32BEF" w14:paraId="7D7BE418" w14:textId="77777777" w:rsidTr="00D32BEF">
        <w:tc>
          <w:tcPr>
            <w:tcW w:w="2088" w:type="dxa"/>
            <w:vAlign w:val="center"/>
          </w:tcPr>
          <w:p w14:paraId="3ECB1137" w14:textId="77777777" w:rsidR="00D32BEF" w:rsidRDefault="00D32BEF" w:rsidP="00D32BE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768" w:type="dxa"/>
            <w:tcBorders>
              <w:top w:val="single" w:sz="4" w:space="0" w:color="auto"/>
            </w:tcBorders>
          </w:tcPr>
          <w:p w14:paraId="0F6053CF" w14:textId="77777777" w:rsidR="00D32BEF" w:rsidRDefault="00D32BEF" w:rsidP="0090339B">
            <w:pPr>
              <w:rPr>
                <w:rFonts w:ascii="Times New Roman" w:hAnsi="Times New Roman"/>
              </w:rPr>
            </w:pPr>
          </w:p>
        </w:tc>
      </w:tr>
      <w:tr w:rsidR="00D32BEF" w14:paraId="4A881DD0" w14:textId="77777777" w:rsidTr="00D32BEF">
        <w:tc>
          <w:tcPr>
            <w:tcW w:w="2088" w:type="dxa"/>
            <w:vAlign w:val="center"/>
          </w:tcPr>
          <w:p w14:paraId="14EA59E4" w14:textId="23B99648" w:rsidR="00D32BEF" w:rsidRDefault="00D32BEF" w:rsidP="00D32BE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Provider:</w:t>
            </w: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14:paraId="7D874C54" w14:textId="77777777" w:rsidR="00D32BEF" w:rsidRDefault="00D32BEF" w:rsidP="0090339B">
            <w:pPr>
              <w:rPr>
                <w:rFonts w:ascii="Times New Roman" w:hAnsi="Times New Roman"/>
              </w:rPr>
            </w:pPr>
          </w:p>
        </w:tc>
      </w:tr>
    </w:tbl>
    <w:p w14:paraId="25179FC5" w14:textId="77777777" w:rsidR="00D32BEF" w:rsidRDefault="00D32BEF" w:rsidP="0090339B">
      <w:pPr>
        <w:rPr>
          <w:rFonts w:ascii="Times New Roman" w:hAnsi="Times New Roman"/>
        </w:rPr>
      </w:pPr>
    </w:p>
    <w:p w14:paraId="7D13E0D2" w14:textId="72770ABD" w:rsidR="002A6989" w:rsidRPr="00D32BEF" w:rsidRDefault="003105D1" w:rsidP="008C6973">
      <w:pPr>
        <w:jc w:val="center"/>
        <w:rPr>
          <w:rFonts w:ascii="Times New Roman" w:hAnsi="Times New Roman"/>
          <w:sz w:val="24"/>
          <w:szCs w:val="28"/>
        </w:rPr>
      </w:pPr>
      <w:r w:rsidRPr="00D32BEF">
        <w:rPr>
          <w:rFonts w:ascii="Times New Roman" w:hAnsi="Times New Roman"/>
          <w:sz w:val="24"/>
          <w:szCs w:val="28"/>
        </w:rPr>
        <w:t xml:space="preserve">For each </w:t>
      </w:r>
      <w:r w:rsidR="00D32BEF">
        <w:rPr>
          <w:rFonts w:ascii="Times New Roman" w:hAnsi="Times New Roman"/>
          <w:sz w:val="24"/>
          <w:szCs w:val="28"/>
        </w:rPr>
        <w:t xml:space="preserve">of the following </w:t>
      </w:r>
      <w:r w:rsidR="005F3665">
        <w:rPr>
          <w:rFonts w:ascii="Times New Roman" w:hAnsi="Times New Roman"/>
          <w:sz w:val="24"/>
          <w:szCs w:val="28"/>
        </w:rPr>
        <w:t>S</w:t>
      </w:r>
      <w:r w:rsidRPr="00D32BEF">
        <w:rPr>
          <w:rFonts w:ascii="Times New Roman" w:hAnsi="Times New Roman"/>
          <w:sz w:val="24"/>
          <w:szCs w:val="28"/>
        </w:rPr>
        <w:t>tandard</w:t>
      </w:r>
      <w:r w:rsidR="005F3665">
        <w:rPr>
          <w:rFonts w:ascii="Times New Roman" w:hAnsi="Times New Roman"/>
          <w:sz w:val="24"/>
          <w:szCs w:val="28"/>
        </w:rPr>
        <w:t>s</w:t>
      </w:r>
      <w:r w:rsidRPr="00D32BEF">
        <w:rPr>
          <w:rFonts w:ascii="Times New Roman" w:hAnsi="Times New Roman"/>
          <w:sz w:val="24"/>
          <w:szCs w:val="28"/>
        </w:rPr>
        <w:t xml:space="preserve">, provide a narrative of how the program meets the </w:t>
      </w:r>
      <w:r w:rsidR="005F3665">
        <w:rPr>
          <w:rFonts w:ascii="Times New Roman" w:hAnsi="Times New Roman"/>
          <w:sz w:val="24"/>
          <w:szCs w:val="28"/>
        </w:rPr>
        <w:t>S</w:t>
      </w:r>
      <w:r w:rsidRPr="00D32BEF">
        <w:rPr>
          <w:rFonts w:ascii="Times New Roman" w:hAnsi="Times New Roman"/>
          <w:sz w:val="24"/>
          <w:szCs w:val="28"/>
        </w:rPr>
        <w:t xml:space="preserve">tandard.  Supporting </w:t>
      </w:r>
      <w:r w:rsidR="005F3665">
        <w:rPr>
          <w:rFonts w:ascii="Times New Roman" w:hAnsi="Times New Roman"/>
          <w:sz w:val="24"/>
          <w:szCs w:val="28"/>
        </w:rPr>
        <w:t>documents</w:t>
      </w:r>
      <w:r w:rsidRPr="00D32BEF">
        <w:rPr>
          <w:rFonts w:ascii="Times New Roman" w:hAnsi="Times New Roman"/>
          <w:sz w:val="24"/>
          <w:szCs w:val="28"/>
        </w:rPr>
        <w:t xml:space="preserve"> are allowed and </w:t>
      </w:r>
      <w:r w:rsidR="006E20FE" w:rsidRPr="00D32BEF">
        <w:rPr>
          <w:rFonts w:ascii="Times New Roman" w:hAnsi="Times New Roman"/>
          <w:sz w:val="24"/>
          <w:szCs w:val="28"/>
        </w:rPr>
        <w:t>brevity</w:t>
      </w:r>
      <w:r w:rsidRPr="00D32BEF">
        <w:rPr>
          <w:rFonts w:ascii="Times New Roman" w:hAnsi="Times New Roman"/>
          <w:sz w:val="24"/>
          <w:szCs w:val="28"/>
        </w:rPr>
        <w:t xml:space="preserve"> is encouraged.</w:t>
      </w:r>
    </w:p>
    <w:p w14:paraId="7D13E0D3" w14:textId="77777777" w:rsidR="003105D1" w:rsidRPr="00BF0104" w:rsidRDefault="003105D1" w:rsidP="00186854">
      <w:pPr>
        <w:rPr>
          <w:rFonts w:ascii="Times New Roman" w:hAnsi="Times New Roman"/>
          <w:bCs w:val="0"/>
        </w:rPr>
      </w:pPr>
    </w:p>
    <w:p w14:paraId="7D13E0D5" w14:textId="77777777" w:rsidR="00186854" w:rsidRPr="00BF0104" w:rsidRDefault="00186854" w:rsidP="00186854">
      <w:pPr>
        <w:rPr>
          <w:rFonts w:ascii="Times New Roman" w:hAnsi="Times New Roman"/>
        </w:rPr>
      </w:pPr>
      <w:r w:rsidRPr="00BF0104">
        <w:rPr>
          <w:rFonts w:ascii="Times New Roman" w:hAnsi="Times New Roman"/>
        </w:rPr>
        <w:t xml:space="preserve">Standard </w:t>
      </w:r>
      <w:r w:rsidR="0090339B" w:rsidRPr="00BF0104">
        <w:rPr>
          <w:rFonts w:ascii="Times New Roman" w:hAnsi="Times New Roman"/>
        </w:rPr>
        <w:t>One (1</w:t>
      </w:r>
      <w:r w:rsidRPr="00BF0104">
        <w:rPr>
          <w:rFonts w:ascii="Times New Roman" w:hAnsi="Times New Roman"/>
        </w:rPr>
        <w:t>)</w:t>
      </w:r>
    </w:p>
    <w:p w14:paraId="7D13E0D6" w14:textId="77777777" w:rsidR="00186854" w:rsidRPr="00BF0104" w:rsidRDefault="00186854" w:rsidP="00186854">
      <w:pPr>
        <w:pStyle w:val="BodyText"/>
        <w:rPr>
          <w:rFonts w:ascii="Times New Roman" w:hAnsi="Times New Roman"/>
        </w:rPr>
      </w:pPr>
      <w:r w:rsidRPr="00BF0104">
        <w:rPr>
          <w:rFonts w:ascii="Times New Roman" w:hAnsi="Times New Roman"/>
        </w:rPr>
        <w:t>Each program credential (certificate) is defined in terms of an identifiable, discrete set of specific outcomes with clear, acceptable standards of achievement.</w:t>
      </w:r>
    </w:p>
    <w:p w14:paraId="7D13E0D7" w14:textId="77777777" w:rsidR="00186854" w:rsidRPr="00BF0104" w:rsidRDefault="00186854" w:rsidP="00186854">
      <w:pPr>
        <w:rPr>
          <w:rFonts w:ascii="Times New Roman" w:hAnsi="Times New Roman"/>
          <w:bCs w:val="0"/>
        </w:rPr>
      </w:pPr>
    </w:p>
    <w:p w14:paraId="7D13E0D8" w14:textId="77777777" w:rsidR="002A6989" w:rsidRPr="00BF0104" w:rsidRDefault="002A6989" w:rsidP="00186854">
      <w:pPr>
        <w:rPr>
          <w:rFonts w:ascii="Times New Roman" w:hAnsi="Times New Roman"/>
          <w:bCs w:val="0"/>
        </w:rPr>
      </w:pPr>
    </w:p>
    <w:p w14:paraId="7D13E0D9" w14:textId="77777777" w:rsidR="00186854" w:rsidRPr="00BF0104" w:rsidRDefault="00186854" w:rsidP="00186854">
      <w:pPr>
        <w:rPr>
          <w:rFonts w:ascii="Times New Roman" w:hAnsi="Times New Roman"/>
        </w:rPr>
      </w:pPr>
      <w:r w:rsidRPr="00BF0104">
        <w:rPr>
          <w:rFonts w:ascii="Times New Roman" w:hAnsi="Times New Roman"/>
        </w:rPr>
        <w:t xml:space="preserve">Standard </w:t>
      </w:r>
      <w:r w:rsidR="0090339B" w:rsidRPr="00BF0104">
        <w:rPr>
          <w:rFonts w:ascii="Times New Roman" w:hAnsi="Times New Roman"/>
        </w:rPr>
        <w:t>Two (2)</w:t>
      </w:r>
    </w:p>
    <w:p w14:paraId="7D13E0DA" w14:textId="77777777" w:rsidR="00186854" w:rsidRPr="00BF0104" w:rsidRDefault="00186854" w:rsidP="00186854">
      <w:pPr>
        <w:pStyle w:val="BodyText"/>
        <w:rPr>
          <w:rFonts w:ascii="Times New Roman" w:hAnsi="Times New Roman"/>
        </w:rPr>
      </w:pPr>
      <w:r w:rsidRPr="00BF0104">
        <w:rPr>
          <w:rFonts w:ascii="Times New Roman" w:hAnsi="Times New Roman"/>
        </w:rPr>
        <w:t>Each program credential (certificate) requires successful program participant completion of a defined assessment or set of assessments that covers the learning outcomes achieved.</w:t>
      </w:r>
    </w:p>
    <w:p w14:paraId="7D13E0DB" w14:textId="77777777" w:rsidR="00186854" w:rsidRPr="00BF0104" w:rsidRDefault="00186854" w:rsidP="00186854">
      <w:pPr>
        <w:rPr>
          <w:rFonts w:ascii="Times New Roman" w:hAnsi="Times New Roman"/>
          <w:b w:val="0"/>
          <w:bCs w:val="0"/>
        </w:rPr>
      </w:pPr>
    </w:p>
    <w:p w14:paraId="7D13E0DC" w14:textId="77777777" w:rsidR="002A6989" w:rsidRPr="00BF0104" w:rsidRDefault="002A6989" w:rsidP="00186854">
      <w:pPr>
        <w:rPr>
          <w:rFonts w:ascii="Times New Roman" w:hAnsi="Times New Roman"/>
          <w:b w:val="0"/>
          <w:bCs w:val="0"/>
        </w:rPr>
      </w:pPr>
    </w:p>
    <w:p w14:paraId="7D13E0DD" w14:textId="77777777" w:rsidR="00186854" w:rsidRPr="00BF0104" w:rsidRDefault="00186854" w:rsidP="00186854">
      <w:pPr>
        <w:rPr>
          <w:rFonts w:ascii="Times New Roman" w:hAnsi="Times New Roman"/>
        </w:rPr>
      </w:pPr>
      <w:r w:rsidRPr="00BF0104">
        <w:rPr>
          <w:rFonts w:ascii="Times New Roman" w:hAnsi="Times New Roman"/>
        </w:rPr>
        <w:t xml:space="preserve">Standard </w:t>
      </w:r>
      <w:r w:rsidR="0090339B" w:rsidRPr="00BF0104">
        <w:rPr>
          <w:rFonts w:ascii="Times New Roman" w:hAnsi="Times New Roman"/>
        </w:rPr>
        <w:t>Three (3)</w:t>
      </w:r>
    </w:p>
    <w:p w14:paraId="7D13E0DE" w14:textId="77777777" w:rsidR="00186854" w:rsidRPr="00BF0104" w:rsidRDefault="00186854" w:rsidP="00186854">
      <w:pPr>
        <w:pStyle w:val="BodyText"/>
        <w:rPr>
          <w:rFonts w:ascii="Times New Roman" w:hAnsi="Times New Roman"/>
        </w:rPr>
      </w:pPr>
      <w:r w:rsidRPr="00BF0104">
        <w:rPr>
          <w:rFonts w:ascii="Times New Roman" w:hAnsi="Times New Roman"/>
        </w:rPr>
        <w:t>Each program will include valid and reliable methods to determine program participant achievement.</w:t>
      </w:r>
    </w:p>
    <w:p w14:paraId="7D13E0DF" w14:textId="77777777" w:rsidR="00186854" w:rsidRPr="00BF0104" w:rsidRDefault="00186854" w:rsidP="00186854">
      <w:pPr>
        <w:rPr>
          <w:rFonts w:ascii="Times New Roman" w:hAnsi="Times New Roman"/>
          <w:bCs w:val="0"/>
        </w:rPr>
      </w:pPr>
    </w:p>
    <w:p w14:paraId="7D13E0E0" w14:textId="77777777" w:rsidR="00186854" w:rsidRPr="00BF0104" w:rsidRDefault="00186854" w:rsidP="00186854">
      <w:pPr>
        <w:rPr>
          <w:rFonts w:ascii="Times New Roman" w:hAnsi="Times New Roman"/>
          <w:bCs w:val="0"/>
        </w:rPr>
      </w:pPr>
    </w:p>
    <w:p w14:paraId="7D13E0E1" w14:textId="77777777" w:rsidR="00186854" w:rsidRPr="00BF0104" w:rsidRDefault="00186854" w:rsidP="00186854">
      <w:pPr>
        <w:rPr>
          <w:rFonts w:ascii="Times New Roman" w:hAnsi="Times New Roman"/>
        </w:rPr>
      </w:pPr>
      <w:r w:rsidRPr="00BF0104">
        <w:rPr>
          <w:rFonts w:ascii="Times New Roman" w:hAnsi="Times New Roman"/>
        </w:rPr>
        <w:t xml:space="preserve">Standard </w:t>
      </w:r>
      <w:r w:rsidR="0090339B" w:rsidRPr="00BF0104">
        <w:rPr>
          <w:rFonts w:ascii="Times New Roman" w:hAnsi="Times New Roman"/>
        </w:rPr>
        <w:t>Four (4)</w:t>
      </w:r>
    </w:p>
    <w:p w14:paraId="7D13E0E2" w14:textId="77777777" w:rsidR="00186854" w:rsidRPr="00BF0104" w:rsidRDefault="00186854" w:rsidP="00186854">
      <w:pPr>
        <w:pStyle w:val="BodyText"/>
        <w:rPr>
          <w:rFonts w:ascii="Times New Roman" w:hAnsi="Times New Roman"/>
        </w:rPr>
      </w:pPr>
      <w:r w:rsidRPr="00BF0104">
        <w:rPr>
          <w:rFonts w:ascii="Times New Roman" w:hAnsi="Times New Roman"/>
        </w:rPr>
        <w:t>Criteria for evaluating program participant performance on assessments are clearly understood by program participants and staff.</w:t>
      </w:r>
    </w:p>
    <w:p w14:paraId="7D13E0E3" w14:textId="77777777" w:rsidR="00186854" w:rsidRPr="00BF0104" w:rsidRDefault="00186854" w:rsidP="00186854">
      <w:pPr>
        <w:rPr>
          <w:rFonts w:ascii="Times New Roman" w:hAnsi="Times New Roman"/>
          <w:bCs w:val="0"/>
        </w:rPr>
      </w:pPr>
    </w:p>
    <w:p w14:paraId="7D13E0E4" w14:textId="77777777" w:rsidR="00186854" w:rsidRPr="00BF0104" w:rsidRDefault="00186854" w:rsidP="00186854">
      <w:pPr>
        <w:rPr>
          <w:rFonts w:ascii="Times New Roman" w:hAnsi="Times New Roman"/>
          <w:bCs w:val="0"/>
        </w:rPr>
      </w:pPr>
    </w:p>
    <w:p w14:paraId="7D13E0E5" w14:textId="77777777" w:rsidR="00186854" w:rsidRPr="00BF0104" w:rsidRDefault="00186854" w:rsidP="00186854">
      <w:pPr>
        <w:rPr>
          <w:rFonts w:ascii="Times New Roman" w:hAnsi="Times New Roman"/>
        </w:rPr>
      </w:pPr>
      <w:r w:rsidRPr="00BF0104">
        <w:rPr>
          <w:rFonts w:ascii="Times New Roman" w:hAnsi="Times New Roman"/>
        </w:rPr>
        <w:t xml:space="preserve">Standard </w:t>
      </w:r>
      <w:r w:rsidR="0090339B" w:rsidRPr="00BF0104">
        <w:rPr>
          <w:rFonts w:ascii="Times New Roman" w:hAnsi="Times New Roman"/>
        </w:rPr>
        <w:t>Five (5)</w:t>
      </w:r>
    </w:p>
    <w:p w14:paraId="7D13E0E6" w14:textId="77777777" w:rsidR="00186854" w:rsidRPr="00BF0104" w:rsidRDefault="00186854" w:rsidP="00186854">
      <w:pPr>
        <w:pStyle w:val="BodyText"/>
        <w:rPr>
          <w:rFonts w:ascii="Times New Roman" w:hAnsi="Times New Roman"/>
        </w:rPr>
      </w:pPr>
      <w:r w:rsidRPr="00BF0104">
        <w:rPr>
          <w:rFonts w:ascii="Times New Roman" w:hAnsi="Times New Roman"/>
        </w:rPr>
        <w:t>Program participants demonstrably meet standards as evidenced by their performance on assessments.</w:t>
      </w:r>
    </w:p>
    <w:p w14:paraId="7D13E0E7" w14:textId="77777777" w:rsidR="00186854" w:rsidRPr="00BF0104" w:rsidRDefault="00186854" w:rsidP="00186854">
      <w:pPr>
        <w:rPr>
          <w:rFonts w:ascii="Times New Roman" w:hAnsi="Times New Roman"/>
          <w:bCs w:val="0"/>
        </w:rPr>
      </w:pPr>
    </w:p>
    <w:p w14:paraId="7D13E0E8" w14:textId="77777777" w:rsidR="00186854" w:rsidRPr="00BF0104" w:rsidRDefault="00186854" w:rsidP="00186854">
      <w:pPr>
        <w:rPr>
          <w:rFonts w:ascii="Times New Roman" w:hAnsi="Times New Roman"/>
          <w:bCs w:val="0"/>
        </w:rPr>
      </w:pPr>
    </w:p>
    <w:p w14:paraId="7D13E0E9" w14:textId="77777777" w:rsidR="00186854" w:rsidRPr="00BF0104" w:rsidRDefault="00186854" w:rsidP="00186854">
      <w:pPr>
        <w:rPr>
          <w:rFonts w:ascii="Times New Roman" w:hAnsi="Times New Roman"/>
        </w:rPr>
      </w:pPr>
      <w:r w:rsidRPr="00BF0104">
        <w:rPr>
          <w:rFonts w:ascii="Times New Roman" w:hAnsi="Times New Roman"/>
        </w:rPr>
        <w:t xml:space="preserve">Standard </w:t>
      </w:r>
      <w:r w:rsidR="0090339B" w:rsidRPr="00BF0104">
        <w:rPr>
          <w:rFonts w:ascii="Times New Roman" w:hAnsi="Times New Roman"/>
        </w:rPr>
        <w:t>Six (6)</w:t>
      </w:r>
    </w:p>
    <w:p w14:paraId="7D13E0EA" w14:textId="77777777" w:rsidR="00186854" w:rsidRPr="00BF0104" w:rsidRDefault="00186854" w:rsidP="00186854">
      <w:pPr>
        <w:pStyle w:val="BodyText"/>
        <w:rPr>
          <w:rFonts w:ascii="Times New Roman" w:hAnsi="Times New Roman"/>
        </w:rPr>
      </w:pPr>
      <w:r w:rsidRPr="00BF0104">
        <w:rPr>
          <w:rFonts w:ascii="Times New Roman" w:hAnsi="Times New Roman"/>
        </w:rPr>
        <w:t>Assessments and curriculum are reviewed and updated periodically to ensure they are current with changes in the construction industry.</w:t>
      </w:r>
    </w:p>
    <w:p w14:paraId="7D13E0EB" w14:textId="77777777" w:rsidR="00186854" w:rsidRPr="00BF0104" w:rsidRDefault="00186854" w:rsidP="00186854">
      <w:pPr>
        <w:rPr>
          <w:rFonts w:ascii="Times New Roman" w:hAnsi="Times New Roman"/>
          <w:bCs w:val="0"/>
        </w:rPr>
      </w:pPr>
    </w:p>
    <w:p w14:paraId="7D13E0EC" w14:textId="77777777" w:rsidR="00186854" w:rsidRPr="00BF0104" w:rsidRDefault="00186854" w:rsidP="00186854">
      <w:pPr>
        <w:rPr>
          <w:rFonts w:ascii="Times New Roman" w:hAnsi="Times New Roman"/>
          <w:bCs w:val="0"/>
        </w:rPr>
      </w:pPr>
    </w:p>
    <w:p w14:paraId="7D13E0ED" w14:textId="77777777" w:rsidR="00186854" w:rsidRPr="00BF0104" w:rsidRDefault="00186854" w:rsidP="00186854">
      <w:pPr>
        <w:rPr>
          <w:rFonts w:ascii="Times New Roman" w:hAnsi="Times New Roman"/>
        </w:rPr>
      </w:pPr>
      <w:r w:rsidRPr="00BF0104">
        <w:rPr>
          <w:rFonts w:ascii="Times New Roman" w:hAnsi="Times New Roman"/>
        </w:rPr>
        <w:t xml:space="preserve">Standard </w:t>
      </w:r>
      <w:r w:rsidR="0090339B" w:rsidRPr="00BF0104">
        <w:rPr>
          <w:rFonts w:ascii="Times New Roman" w:hAnsi="Times New Roman"/>
        </w:rPr>
        <w:t>Seven (7)</w:t>
      </w:r>
    </w:p>
    <w:p w14:paraId="7D13E0EE" w14:textId="77777777" w:rsidR="00186854" w:rsidRPr="00BF0104" w:rsidRDefault="00186854" w:rsidP="00186854">
      <w:pPr>
        <w:pStyle w:val="BodyText"/>
        <w:rPr>
          <w:rFonts w:ascii="Times New Roman" w:hAnsi="Times New Roman"/>
        </w:rPr>
      </w:pPr>
      <w:r w:rsidRPr="00BF0104">
        <w:rPr>
          <w:rFonts w:ascii="Times New Roman" w:hAnsi="Times New Roman"/>
        </w:rPr>
        <w:t>Program participants are assessed during the program and upon completion of the program.  Feedback on performance is provided to the participant.</w:t>
      </w:r>
    </w:p>
    <w:p w14:paraId="7D13E0EF" w14:textId="77777777" w:rsidR="00186854" w:rsidRPr="00BF0104" w:rsidRDefault="00186854" w:rsidP="00186854">
      <w:pPr>
        <w:rPr>
          <w:rFonts w:ascii="Times New Roman" w:hAnsi="Times New Roman"/>
          <w:b w:val="0"/>
          <w:bCs w:val="0"/>
        </w:rPr>
      </w:pPr>
    </w:p>
    <w:p w14:paraId="7D13E0F0" w14:textId="77777777" w:rsidR="002A6989" w:rsidRPr="00BF0104" w:rsidRDefault="002A6989" w:rsidP="00186854">
      <w:pPr>
        <w:rPr>
          <w:rFonts w:ascii="Times New Roman" w:hAnsi="Times New Roman"/>
          <w:b w:val="0"/>
          <w:bCs w:val="0"/>
        </w:rPr>
      </w:pPr>
    </w:p>
    <w:p w14:paraId="7D13E0F1" w14:textId="77777777" w:rsidR="00186854" w:rsidRPr="00BF0104" w:rsidRDefault="00186854" w:rsidP="00186854">
      <w:pPr>
        <w:rPr>
          <w:rFonts w:ascii="Times New Roman" w:hAnsi="Times New Roman"/>
        </w:rPr>
      </w:pPr>
      <w:r w:rsidRPr="00BF0104">
        <w:rPr>
          <w:rFonts w:ascii="Times New Roman" w:hAnsi="Times New Roman"/>
        </w:rPr>
        <w:t xml:space="preserve">Standard </w:t>
      </w:r>
      <w:r w:rsidR="0090339B" w:rsidRPr="00BF0104">
        <w:rPr>
          <w:rFonts w:ascii="Times New Roman" w:hAnsi="Times New Roman"/>
        </w:rPr>
        <w:t>Eight (8)</w:t>
      </w:r>
    </w:p>
    <w:p w14:paraId="7D13E0F2" w14:textId="77777777" w:rsidR="00186854" w:rsidRPr="00BF0104" w:rsidRDefault="00186854" w:rsidP="00186854">
      <w:pPr>
        <w:pStyle w:val="BodyText"/>
        <w:rPr>
          <w:rFonts w:ascii="Times New Roman" w:hAnsi="Times New Roman"/>
        </w:rPr>
      </w:pPr>
      <w:r w:rsidRPr="00BF0104">
        <w:rPr>
          <w:rFonts w:ascii="Times New Roman" w:hAnsi="Times New Roman"/>
        </w:rPr>
        <w:t xml:space="preserve">Program participants </w:t>
      </w:r>
      <w:r w:rsidR="00764DC6" w:rsidRPr="00BF0104">
        <w:rPr>
          <w:rFonts w:ascii="Times New Roman" w:hAnsi="Times New Roman"/>
        </w:rPr>
        <w:t>have a clear understanding of</w:t>
      </w:r>
      <w:r w:rsidRPr="00BF0104">
        <w:rPr>
          <w:rFonts w:ascii="Times New Roman" w:hAnsi="Times New Roman"/>
        </w:rPr>
        <w:t xml:space="preserve"> learning experiences consistent with the competencies they wish to accomplish  </w:t>
      </w:r>
    </w:p>
    <w:p w14:paraId="7D13E0F3" w14:textId="77777777" w:rsidR="00186854" w:rsidRPr="00BF0104" w:rsidRDefault="00186854" w:rsidP="00186854">
      <w:pPr>
        <w:rPr>
          <w:rFonts w:ascii="Times New Roman" w:hAnsi="Times New Roman"/>
          <w:b w:val="0"/>
          <w:bCs w:val="0"/>
        </w:rPr>
      </w:pPr>
    </w:p>
    <w:p w14:paraId="7D13E0F4" w14:textId="77777777" w:rsidR="0090339B" w:rsidRPr="00BF0104" w:rsidRDefault="0090339B" w:rsidP="00186854">
      <w:pPr>
        <w:rPr>
          <w:rFonts w:ascii="Times New Roman" w:hAnsi="Times New Roman"/>
          <w:b w:val="0"/>
          <w:bCs w:val="0"/>
        </w:rPr>
      </w:pPr>
    </w:p>
    <w:p w14:paraId="16365746" w14:textId="77777777" w:rsidR="005F3665" w:rsidRDefault="005F3665" w:rsidP="0018685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D13E0F7" w14:textId="77370E8E" w:rsidR="00186854" w:rsidRPr="00BF0104" w:rsidRDefault="00186854" w:rsidP="00186854">
      <w:pPr>
        <w:rPr>
          <w:rFonts w:ascii="Times New Roman" w:hAnsi="Times New Roman"/>
        </w:rPr>
      </w:pPr>
      <w:r w:rsidRPr="00BF0104">
        <w:rPr>
          <w:rFonts w:ascii="Times New Roman" w:hAnsi="Times New Roman"/>
        </w:rPr>
        <w:lastRenderedPageBreak/>
        <w:t xml:space="preserve">Standard </w:t>
      </w:r>
      <w:r w:rsidR="0090339B" w:rsidRPr="00BF0104">
        <w:rPr>
          <w:rFonts w:ascii="Times New Roman" w:hAnsi="Times New Roman"/>
        </w:rPr>
        <w:t>Nine (9)</w:t>
      </w:r>
    </w:p>
    <w:p w14:paraId="7D13E0F8" w14:textId="77777777" w:rsidR="00186854" w:rsidRPr="00BF0104" w:rsidRDefault="00186854" w:rsidP="00186854">
      <w:pPr>
        <w:pStyle w:val="BodyText"/>
        <w:rPr>
          <w:rFonts w:ascii="Times New Roman" w:hAnsi="Times New Roman"/>
        </w:rPr>
      </w:pPr>
      <w:r w:rsidRPr="00BF0104">
        <w:rPr>
          <w:rFonts w:ascii="Times New Roman" w:hAnsi="Times New Roman"/>
        </w:rPr>
        <w:t>The program allows learning opportunities for participants to appropriately use prior experiences with approval of the provider.</w:t>
      </w:r>
    </w:p>
    <w:p w14:paraId="7D13E0F9" w14:textId="77777777" w:rsidR="00186854" w:rsidRPr="00BF0104" w:rsidRDefault="00186854" w:rsidP="00186854">
      <w:pPr>
        <w:rPr>
          <w:rFonts w:ascii="Times New Roman" w:hAnsi="Times New Roman"/>
          <w:b w:val="0"/>
          <w:bCs w:val="0"/>
        </w:rPr>
      </w:pPr>
    </w:p>
    <w:p w14:paraId="7D13E0FA" w14:textId="77777777" w:rsidR="002A6989" w:rsidRPr="00BF0104" w:rsidRDefault="002A6989" w:rsidP="00186854">
      <w:pPr>
        <w:rPr>
          <w:rFonts w:ascii="Times New Roman" w:hAnsi="Times New Roman"/>
          <w:b w:val="0"/>
          <w:bCs w:val="0"/>
        </w:rPr>
      </w:pPr>
    </w:p>
    <w:p w14:paraId="7D13E0FB" w14:textId="77777777" w:rsidR="00186854" w:rsidRPr="00BF0104" w:rsidRDefault="00186854" w:rsidP="00186854">
      <w:pPr>
        <w:rPr>
          <w:rFonts w:ascii="Times New Roman" w:hAnsi="Times New Roman"/>
        </w:rPr>
      </w:pPr>
      <w:r w:rsidRPr="00BF0104">
        <w:rPr>
          <w:rFonts w:ascii="Times New Roman" w:hAnsi="Times New Roman"/>
        </w:rPr>
        <w:t xml:space="preserve">Standard </w:t>
      </w:r>
      <w:r w:rsidR="0090339B" w:rsidRPr="00BF0104">
        <w:rPr>
          <w:rFonts w:ascii="Times New Roman" w:hAnsi="Times New Roman"/>
        </w:rPr>
        <w:t>Ten (10)</w:t>
      </w:r>
    </w:p>
    <w:p w14:paraId="7D13E0FC" w14:textId="77777777" w:rsidR="00186854" w:rsidRPr="00BF0104" w:rsidRDefault="00186854" w:rsidP="00186854">
      <w:pPr>
        <w:pStyle w:val="BodyText"/>
        <w:rPr>
          <w:rFonts w:ascii="Times New Roman" w:hAnsi="Times New Roman"/>
        </w:rPr>
      </w:pPr>
      <w:r w:rsidRPr="00BF0104">
        <w:rPr>
          <w:rFonts w:ascii="Times New Roman" w:hAnsi="Times New Roman"/>
        </w:rPr>
        <w:t>Learning opportunities actively promote program participant success by reasonably accommodating individual learning needs.</w:t>
      </w:r>
    </w:p>
    <w:p w14:paraId="7D13E0FD" w14:textId="77777777" w:rsidR="002A6989" w:rsidRPr="00BF0104" w:rsidRDefault="002A6989" w:rsidP="00186854">
      <w:pPr>
        <w:rPr>
          <w:rFonts w:ascii="Times New Roman" w:hAnsi="Times New Roman"/>
        </w:rPr>
      </w:pPr>
    </w:p>
    <w:p w14:paraId="7D13E0FE" w14:textId="77777777" w:rsidR="002A6989" w:rsidRPr="00BF0104" w:rsidRDefault="002A6989" w:rsidP="00186854">
      <w:pPr>
        <w:rPr>
          <w:rFonts w:ascii="Times New Roman" w:hAnsi="Times New Roman"/>
        </w:rPr>
      </w:pPr>
    </w:p>
    <w:p w14:paraId="7D13E0FF" w14:textId="77777777" w:rsidR="00186854" w:rsidRPr="00BF0104" w:rsidRDefault="00186854" w:rsidP="00186854">
      <w:pPr>
        <w:rPr>
          <w:rFonts w:ascii="Times New Roman" w:hAnsi="Times New Roman"/>
        </w:rPr>
      </w:pPr>
      <w:r w:rsidRPr="00BF0104">
        <w:rPr>
          <w:rFonts w:ascii="Times New Roman" w:hAnsi="Times New Roman"/>
        </w:rPr>
        <w:t xml:space="preserve">Standard </w:t>
      </w:r>
      <w:r w:rsidR="0090339B" w:rsidRPr="00BF0104">
        <w:rPr>
          <w:rFonts w:ascii="Times New Roman" w:hAnsi="Times New Roman"/>
        </w:rPr>
        <w:t>Eleven (11)</w:t>
      </w:r>
    </w:p>
    <w:p w14:paraId="7D13E100" w14:textId="77777777" w:rsidR="00186854" w:rsidRPr="00BF0104" w:rsidRDefault="00186854" w:rsidP="00186854">
      <w:pPr>
        <w:pStyle w:val="BodyText"/>
        <w:rPr>
          <w:rFonts w:ascii="Times New Roman" w:hAnsi="Times New Roman"/>
        </w:rPr>
      </w:pPr>
      <w:r w:rsidRPr="00BF0104">
        <w:rPr>
          <w:rFonts w:ascii="Times New Roman" w:hAnsi="Times New Roman"/>
        </w:rPr>
        <w:t>The subject matter to be covered, the skills and knowledge to be acquired, and the teaching/learning methods to be used are clearly identified in applicable publications.</w:t>
      </w:r>
    </w:p>
    <w:p w14:paraId="7D13E101" w14:textId="77777777" w:rsidR="00186854" w:rsidRPr="00BF0104" w:rsidRDefault="00186854" w:rsidP="00186854">
      <w:pPr>
        <w:rPr>
          <w:rFonts w:ascii="Times New Roman" w:hAnsi="Times New Roman"/>
          <w:bCs w:val="0"/>
        </w:rPr>
      </w:pPr>
    </w:p>
    <w:p w14:paraId="7D13E102" w14:textId="77777777" w:rsidR="00186854" w:rsidRPr="00BF0104" w:rsidRDefault="00186854" w:rsidP="00186854">
      <w:pPr>
        <w:rPr>
          <w:rFonts w:ascii="Times New Roman" w:hAnsi="Times New Roman"/>
          <w:bCs w:val="0"/>
        </w:rPr>
      </w:pPr>
    </w:p>
    <w:p w14:paraId="7D13E103" w14:textId="77777777" w:rsidR="00186854" w:rsidRPr="00BF0104" w:rsidRDefault="00186854" w:rsidP="00186854">
      <w:pPr>
        <w:rPr>
          <w:rFonts w:ascii="Times New Roman" w:hAnsi="Times New Roman"/>
        </w:rPr>
      </w:pPr>
      <w:r w:rsidRPr="00BF0104">
        <w:rPr>
          <w:rFonts w:ascii="Times New Roman" w:hAnsi="Times New Roman"/>
        </w:rPr>
        <w:t xml:space="preserve">Standard </w:t>
      </w:r>
      <w:r w:rsidR="0090339B" w:rsidRPr="00BF0104">
        <w:rPr>
          <w:rFonts w:ascii="Times New Roman" w:hAnsi="Times New Roman"/>
        </w:rPr>
        <w:t>Twelve (12)</w:t>
      </w:r>
    </w:p>
    <w:p w14:paraId="7D13E104" w14:textId="77777777" w:rsidR="00186854" w:rsidRPr="00BF0104" w:rsidRDefault="00186854" w:rsidP="00186854">
      <w:pPr>
        <w:pStyle w:val="BodyText"/>
        <w:rPr>
          <w:rFonts w:ascii="Times New Roman" w:hAnsi="Times New Roman"/>
        </w:rPr>
      </w:pPr>
      <w:r w:rsidRPr="00BF0104">
        <w:rPr>
          <w:rFonts w:ascii="Times New Roman" w:hAnsi="Times New Roman"/>
        </w:rPr>
        <w:t>The program ensures adequate staff to maintain and administer all organizational program requirements, and has in place clearly defined policies and procedures regarding participation, test-out, discipline, grievance, etc.</w:t>
      </w:r>
    </w:p>
    <w:p w14:paraId="7D13E105" w14:textId="77777777" w:rsidR="00186854" w:rsidRPr="00BF0104" w:rsidRDefault="00186854" w:rsidP="00186854">
      <w:pPr>
        <w:pStyle w:val="BodyText"/>
        <w:rPr>
          <w:rFonts w:ascii="Times New Roman" w:hAnsi="Times New Roman"/>
        </w:rPr>
      </w:pPr>
    </w:p>
    <w:p w14:paraId="7D13E106" w14:textId="77777777" w:rsidR="00186854" w:rsidRPr="00BF0104" w:rsidRDefault="00186854" w:rsidP="00186854">
      <w:pPr>
        <w:rPr>
          <w:rFonts w:ascii="Times New Roman" w:hAnsi="Times New Roman"/>
          <w:bCs w:val="0"/>
        </w:rPr>
      </w:pPr>
    </w:p>
    <w:p w14:paraId="7D13E107" w14:textId="77777777" w:rsidR="00186854" w:rsidRPr="00BF0104" w:rsidRDefault="00186854" w:rsidP="00186854">
      <w:pPr>
        <w:rPr>
          <w:rFonts w:ascii="Times New Roman" w:hAnsi="Times New Roman"/>
        </w:rPr>
      </w:pPr>
      <w:r w:rsidRPr="00BF0104">
        <w:rPr>
          <w:rFonts w:ascii="Times New Roman" w:hAnsi="Times New Roman"/>
        </w:rPr>
        <w:t xml:space="preserve">Standard </w:t>
      </w:r>
      <w:r w:rsidR="0090339B" w:rsidRPr="00BF0104">
        <w:rPr>
          <w:rFonts w:ascii="Times New Roman" w:hAnsi="Times New Roman"/>
        </w:rPr>
        <w:t>Thirteen (13)</w:t>
      </w:r>
    </w:p>
    <w:p w14:paraId="7D13E108" w14:textId="77777777" w:rsidR="00186854" w:rsidRPr="00BF0104" w:rsidRDefault="00186854" w:rsidP="00186854">
      <w:pPr>
        <w:pStyle w:val="BodyText"/>
        <w:rPr>
          <w:rFonts w:ascii="Times New Roman" w:hAnsi="Times New Roman"/>
        </w:rPr>
      </w:pPr>
      <w:r w:rsidRPr="00BF0104">
        <w:rPr>
          <w:rFonts w:ascii="Times New Roman" w:hAnsi="Times New Roman"/>
        </w:rPr>
        <w:t xml:space="preserve">Participant evaluation of the program is collected and reviewed on </w:t>
      </w:r>
      <w:r w:rsidR="00764DC6" w:rsidRPr="00BF0104">
        <w:rPr>
          <w:rFonts w:ascii="Times New Roman" w:hAnsi="Times New Roman"/>
        </w:rPr>
        <w:t>a regular basis by the provider and program modifications are made where appropriate.</w:t>
      </w:r>
    </w:p>
    <w:p w14:paraId="7D13E109" w14:textId="77777777" w:rsidR="00D61B47" w:rsidRPr="00BF0104" w:rsidRDefault="00D61B47" w:rsidP="00186854">
      <w:pPr>
        <w:pStyle w:val="BodyText"/>
        <w:rPr>
          <w:rFonts w:ascii="Times New Roman" w:hAnsi="Times New Roman"/>
          <w:b/>
        </w:rPr>
      </w:pPr>
    </w:p>
    <w:p w14:paraId="7D13E10A" w14:textId="77777777" w:rsidR="00186854" w:rsidRPr="00BF0104" w:rsidRDefault="00186854" w:rsidP="00186854">
      <w:pPr>
        <w:rPr>
          <w:rFonts w:ascii="Times New Roman" w:hAnsi="Times New Roman"/>
          <w:b w:val="0"/>
          <w:bCs w:val="0"/>
        </w:rPr>
      </w:pPr>
    </w:p>
    <w:p w14:paraId="7D13E10B" w14:textId="77777777" w:rsidR="00186854" w:rsidRPr="00BF0104" w:rsidRDefault="00186854" w:rsidP="00186854">
      <w:pPr>
        <w:pStyle w:val="BodyText"/>
        <w:rPr>
          <w:rFonts w:ascii="Times New Roman" w:hAnsi="Times New Roman"/>
          <w:b/>
          <w:bCs/>
        </w:rPr>
      </w:pPr>
      <w:r w:rsidRPr="00BF0104">
        <w:rPr>
          <w:rFonts w:ascii="Times New Roman" w:hAnsi="Times New Roman"/>
          <w:b/>
          <w:bCs/>
        </w:rPr>
        <w:t xml:space="preserve">Standard </w:t>
      </w:r>
      <w:r w:rsidR="0090339B" w:rsidRPr="00BF0104">
        <w:rPr>
          <w:rFonts w:ascii="Times New Roman" w:hAnsi="Times New Roman"/>
          <w:b/>
          <w:bCs/>
        </w:rPr>
        <w:t>Fourteen (14)</w:t>
      </w:r>
    </w:p>
    <w:p w14:paraId="7D13E10C" w14:textId="77777777" w:rsidR="00186854" w:rsidRPr="00BF0104" w:rsidRDefault="00186854" w:rsidP="00186854">
      <w:pPr>
        <w:pStyle w:val="BodyText"/>
        <w:rPr>
          <w:rFonts w:ascii="Times New Roman" w:hAnsi="Times New Roman"/>
        </w:rPr>
      </w:pPr>
      <w:r w:rsidRPr="00BF0104">
        <w:rPr>
          <w:rFonts w:ascii="Times New Roman" w:hAnsi="Times New Roman"/>
        </w:rPr>
        <w:t>There is a provider-approved process in place to insure that the integrity of the participant assessment is not compromised.</w:t>
      </w:r>
    </w:p>
    <w:p w14:paraId="7D13E10D" w14:textId="77777777" w:rsidR="00186854" w:rsidRPr="00BF0104" w:rsidRDefault="00186854" w:rsidP="00186854">
      <w:pPr>
        <w:rPr>
          <w:rFonts w:ascii="Times New Roman" w:hAnsi="Times New Roman"/>
          <w:bCs w:val="0"/>
        </w:rPr>
      </w:pPr>
    </w:p>
    <w:p w14:paraId="7D13E10E" w14:textId="77777777" w:rsidR="002A6989" w:rsidRPr="00BF0104" w:rsidRDefault="002A6989" w:rsidP="00186854">
      <w:pPr>
        <w:rPr>
          <w:rFonts w:ascii="Times New Roman" w:hAnsi="Times New Roman"/>
          <w:bCs w:val="0"/>
        </w:rPr>
      </w:pPr>
    </w:p>
    <w:p w14:paraId="7D13E10F" w14:textId="77777777" w:rsidR="00186854" w:rsidRPr="00BF0104" w:rsidRDefault="00186854" w:rsidP="00186854">
      <w:pPr>
        <w:rPr>
          <w:rFonts w:ascii="Times New Roman" w:hAnsi="Times New Roman"/>
        </w:rPr>
      </w:pPr>
      <w:r w:rsidRPr="00BF0104">
        <w:rPr>
          <w:rFonts w:ascii="Times New Roman" w:hAnsi="Times New Roman"/>
        </w:rPr>
        <w:t xml:space="preserve">Standard </w:t>
      </w:r>
      <w:r w:rsidR="0090339B" w:rsidRPr="00BF0104">
        <w:rPr>
          <w:rFonts w:ascii="Times New Roman" w:hAnsi="Times New Roman"/>
        </w:rPr>
        <w:t>Fifteen (15)</w:t>
      </w:r>
    </w:p>
    <w:p w14:paraId="7D13E110" w14:textId="77777777" w:rsidR="00186854" w:rsidRPr="00BF0104" w:rsidRDefault="00186854" w:rsidP="00186854">
      <w:pPr>
        <w:pStyle w:val="BodyText"/>
        <w:rPr>
          <w:rFonts w:ascii="Times New Roman" w:hAnsi="Times New Roman"/>
        </w:rPr>
      </w:pPr>
      <w:r w:rsidRPr="00BF0104">
        <w:rPr>
          <w:rFonts w:ascii="Times New Roman" w:hAnsi="Times New Roman"/>
        </w:rPr>
        <w:t>Participants are provided feedback on their performance on examinations to the degree that they are able to make needed improvements.</w:t>
      </w:r>
    </w:p>
    <w:p w14:paraId="7D13E111" w14:textId="77777777" w:rsidR="00186854" w:rsidRPr="00BF0104" w:rsidRDefault="00186854" w:rsidP="00186854">
      <w:pPr>
        <w:rPr>
          <w:rFonts w:ascii="Times New Roman" w:hAnsi="Times New Roman"/>
          <w:b w:val="0"/>
          <w:bCs w:val="0"/>
        </w:rPr>
      </w:pPr>
    </w:p>
    <w:p w14:paraId="7D13E112" w14:textId="77777777" w:rsidR="002A6989" w:rsidRPr="00BF0104" w:rsidRDefault="002A6989" w:rsidP="00186854">
      <w:pPr>
        <w:rPr>
          <w:rFonts w:ascii="Times New Roman" w:hAnsi="Times New Roman"/>
          <w:b w:val="0"/>
          <w:bCs w:val="0"/>
        </w:rPr>
      </w:pPr>
    </w:p>
    <w:p w14:paraId="7D13E113" w14:textId="77777777" w:rsidR="00186854" w:rsidRPr="00BF0104" w:rsidRDefault="00186854" w:rsidP="00186854">
      <w:pPr>
        <w:rPr>
          <w:rFonts w:ascii="Times New Roman" w:hAnsi="Times New Roman"/>
        </w:rPr>
      </w:pPr>
      <w:r w:rsidRPr="00BF0104">
        <w:rPr>
          <w:rFonts w:ascii="Times New Roman" w:hAnsi="Times New Roman"/>
        </w:rPr>
        <w:t xml:space="preserve">Standard </w:t>
      </w:r>
      <w:r w:rsidR="0090339B" w:rsidRPr="00BF0104">
        <w:rPr>
          <w:rFonts w:ascii="Times New Roman" w:hAnsi="Times New Roman"/>
        </w:rPr>
        <w:t>Sixteen (16)</w:t>
      </w:r>
    </w:p>
    <w:p w14:paraId="7D13E114" w14:textId="77777777" w:rsidR="00186854" w:rsidRPr="00BF0104" w:rsidRDefault="00186854" w:rsidP="00186854">
      <w:pPr>
        <w:pStyle w:val="BodyText"/>
        <w:rPr>
          <w:rFonts w:ascii="Times New Roman" w:hAnsi="Times New Roman"/>
        </w:rPr>
      </w:pPr>
      <w:r w:rsidRPr="00BF0104">
        <w:rPr>
          <w:rFonts w:ascii="Times New Roman" w:hAnsi="Times New Roman"/>
        </w:rPr>
        <w:t>Physical facilities for instruction and/or testing allow for universal access.</w:t>
      </w:r>
    </w:p>
    <w:p w14:paraId="7D13E115" w14:textId="77777777" w:rsidR="002A6989" w:rsidRPr="00BF0104" w:rsidRDefault="002A6989" w:rsidP="00186854">
      <w:pPr>
        <w:rPr>
          <w:rFonts w:ascii="Times New Roman" w:hAnsi="Times New Roman"/>
          <w:b w:val="0"/>
          <w:bCs w:val="0"/>
        </w:rPr>
      </w:pPr>
    </w:p>
    <w:p w14:paraId="7D13E116" w14:textId="77777777" w:rsidR="001E0A80" w:rsidRPr="00BF0104" w:rsidRDefault="001E0A80" w:rsidP="00186854">
      <w:pPr>
        <w:rPr>
          <w:rFonts w:ascii="Times New Roman" w:hAnsi="Times New Roman"/>
          <w:b w:val="0"/>
          <w:bCs w:val="0"/>
        </w:rPr>
      </w:pPr>
    </w:p>
    <w:p w14:paraId="7D13E117" w14:textId="77777777" w:rsidR="00186854" w:rsidRPr="00BF0104" w:rsidRDefault="00186854" w:rsidP="00186854">
      <w:pPr>
        <w:rPr>
          <w:rFonts w:ascii="Times New Roman" w:hAnsi="Times New Roman"/>
        </w:rPr>
      </w:pPr>
      <w:r w:rsidRPr="00BF0104">
        <w:rPr>
          <w:rFonts w:ascii="Times New Roman" w:hAnsi="Times New Roman"/>
        </w:rPr>
        <w:t xml:space="preserve">Standard </w:t>
      </w:r>
      <w:r w:rsidR="0090339B" w:rsidRPr="00BF0104">
        <w:rPr>
          <w:rFonts w:ascii="Times New Roman" w:hAnsi="Times New Roman"/>
        </w:rPr>
        <w:t>Seventeen (17)</w:t>
      </w:r>
    </w:p>
    <w:p w14:paraId="7D13E118" w14:textId="77777777" w:rsidR="00186854" w:rsidRPr="00BF0104" w:rsidRDefault="00186854" w:rsidP="00186854">
      <w:pPr>
        <w:pStyle w:val="BodyText"/>
        <w:rPr>
          <w:rFonts w:ascii="Times New Roman" w:hAnsi="Times New Roman"/>
        </w:rPr>
      </w:pPr>
      <w:r w:rsidRPr="00BF0104">
        <w:rPr>
          <w:rFonts w:ascii="Times New Roman" w:hAnsi="Times New Roman"/>
        </w:rPr>
        <w:t>Program assessment input is obtained from all constituencies of the program, including students, graduates, employers, and the construction industry.</w:t>
      </w:r>
    </w:p>
    <w:p w14:paraId="7D13E119" w14:textId="77777777" w:rsidR="00186854" w:rsidRPr="00BF0104" w:rsidRDefault="00186854" w:rsidP="00186854">
      <w:pPr>
        <w:rPr>
          <w:rFonts w:ascii="Times New Roman" w:hAnsi="Times New Roman"/>
          <w:b w:val="0"/>
          <w:bCs w:val="0"/>
        </w:rPr>
      </w:pPr>
    </w:p>
    <w:p w14:paraId="7D13E11A" w14:textId="77777777" w:rsidR="00186854" w:rsidRPr="00BF0104" w:rsidRDefault="00186854" w:rsidP="00186854">
      <w:pPr>
        <w:rPr>
          <w:rFonts w:ascii="Times New Roman" w:hAnsi="Times New Roman"/>
          <w:bCs w:val="0"/>
        </w:rPr>
      </w:pPr>
    </w:p>
    <w:p w14:paraId="7D13E11B" w14:textId="77777777" w:rsidR="009069D0" w:rsidRPr="00BF0104" w:rsidRDefault="009069D0">
      <w:pPr>
        <w:rPr>
          <w:rFonts w:ascii="Times New Roman" w:hAnsi="Times New Roman"/>
        </w:rPr>
      </w:pPr>
    </w:p>
    <w:sectPr w:rsidR="009069D0" w:rsidRPr="00BF0104" w:rsidSect="005F36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94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49C99" w14:textId="77777777" w:rsidR="00397D8B" w:rsidRDefault="00397D8B" w:rsidP="00DB0FDC">
      <w:r>
        <w:separator/>
      </w:r>
    </w:p>
  </w:endnote>
  <w:endnote w:type="continuationSeparator" w:id="0">
    <w:p w14:paraId="65B21BEF" w14:textId="77777777" w:rsidR="00397D8B" w:rsidRDefault="00397D8B" w:rsidP="00DB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3E126" w14:textId="77777777" w:rsidR="0090339B" w:rsidRDefault="00674160" w:rsidP="004B6A0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33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13E127" w14:textId="77777777" w:rsidR="0090339B" w:rsidRDefault="0090339B" w:rsidP="009033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44078106"/>
      <w:docPartObj>
        <w:docPartGallery w:val="Page Numbers (Bottom of Page)"/>
        <w:docPartUnique/>
      </w:docPartObj>
    </w:sdtPr>
    <w:sdtContent>
      <w:p w14:paraId="363B367C" w14:textId="70BE2636" w:rsidR="004B6A06" w:rsidRDefault="004B6A06" w:rsidP="00CE1FA4">
        <w:pPr>
          <w:pStyle w:val="Footer"/>
          <w:framePr w:wrap="none" w:vAnchor="text" w:hAnchor="margin" w:xAlign="right" w:y="1"/>
          <w:rPr>
            <w:rStyle w:val="PageNumber"/>
          </w:rPr>
        </w:pPr>
        <w:r w:rsidRPr="004B6A06">
          <w:rPr>
            <w:rStyle w:val="PageNumber"/>
            <w:rFonts w:ascii="Times New Roman" w:hAnsi="Times New Roman"/>
            <w:b w:val="0"/>
            <w:bCs w:val="0"/>
          </w:rPr>
          <w:fldChar w:fldCharType="begin"/>
        </w:r>
        <w:r w:rsidRPr="004B6A06">
          <w:rPr>
            <w:rStyle w:val="PageNumber"/>
            <w:rFonts w:ascii="Times New Roman" w:hAnsi="Times New Roman"/>
            <w:b w:val="0"/>
            <w:bCs w:val="0"/>
          </w:rPr>
          <w:instrText xml:space="preserve"> PAGE </w:instrText>
        </w:r>
        <w:r w:rsidRPr="004B6A06">
          <w:rPr>
            <w:rStyle w:val="PageNumber"/>
            <w:rFonts w:ascii="Times New Roman" w:hAnsi="Times New Roman"/>
            <w:b w:val="0"/>
            <w:bCs w:val="0"/>
          </w:rPr>
          <w:fldChar w:fldCharType="separate"/>
        </w:r>
        <w:r w:rsidRPr="004B6A06">
          <w:rPr>
            <w:rStyle w:val="PageNumber"/>
            <w:rFonts w:ascii="Times New Roman" w:hAnsi="Times New Roman"/>
            <w:b w:val="0"/>
            <w:bCs w:val="0"/>
            <w:noProof/>
          </w:rPr>
          <w:t>1</w:t>
        </w:r>
        <w:r w:rsidRPr="004B6A06">
          <w:rPr>
            <w:rStyle w:val="PageNumber"/>
            <w:rFonts w:ascii="Times New Roman" w:hAnsi="Times New Roman"/>
            <w:b w:val="0"/>
            <w:bCs w:val="0"/>
          </w:rPr>
          <w:fldChar w:fldCharType="end"/>
        </w:r>
      </w:p>
    </w:sdtContent>
  </w:sdt>
  <w:p w14:paraId="51E58B55" w14:textId="32256495" w:rsidR="00971BB9" w:rsidRPr="00971BB9" w:rsidRDefault="00971BB9" w:rsidP="004B6A06">
    <w:pPr>
      <w:pStyle w:val="Footer"/>
      <w:ind w:right="360"/>
      <w:rPr>
        <w:rFonts w:ascii="Times New Roman" w:hAnsi="Times New Roman"/>
        <w:b w:val="0"/>
        <w:bCs w:val="0"/>
        <w:sz w:val="16"/>
        <w:szCs w:val="16"/>
      </w:rPr>
    </w:pPr>
    <w:r w:rsidRPr="00971BB9">
      <w:rPr>
        <w:rFonts w:ascii="Times New Roman" w:hAnsi="Times New Roman"/>
        <w:b w:val="0"/>
        <w:bCs w:val="0"/>
        <w:sz w:val="16"/>
        <w:szCs w:val="16"/>
      </w:rPr>
      <w:t>REV 2020.10.02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13E08" w14:textId="77777777" w:rsidR="004B7B20" w:rsidRDefault="004B7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F9276" w14:textId="77777777" w:rsidR="00397D8B" w:rsidRDefault="00397D8B" w:rsidP="00DB0FDC">
      <w:r>
        <w:separator/>
      </w:r>
    </w:p>
  </w:footnote>
  <w:footnote w:type="continuationSeparator" w:id="0">
    <w:p w14:paraId="30276724" w14:textId="77777777" w:rsidR="00397D8B" w:rsidRDefault="00397D8B" w:rsidP="00DB0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2A2D1" w14:textId="77777777" w:rsidR="004B7B20" w:rsidRDefault="004B7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68B42" w14:textId="679C614A" w:rsidR="00986E6C" w:rsidRDefault="00154146" w:rsidP="004B7B20">
    <w:pPr>
      <w:pBdr>
        <w:bottom w:val="thinThickSmallGap" w:sz="24" w:space="1" w:color="0070C0"/>
      </w:pBdr>
      <w:ind w:left="-1440" w:right="-1440"/>
      <w:jc w:val="center"/>
    </w:pPr>
    <w:r>
      <w:rPr>
        <w:noProof/>
      </w:rPr>
      <w:drawing>
        <wp:inline distT="0" distB="0" distL="0" distR="0" wp14:anchorId="754D4253" wp14:editId="408B1128">
          <wp:extent cx="5791200" cy="914400"/>
          <wp:effectExtent l="0" t="0" r="0" b="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13E124" w14:textId="43041C82" w:rsidR="0090339B" w:rsidRPr="00971BB9" w:rsidRDefault="0090339B" w:rsidP="0090339B">
    <w:pPr>
      <w:jc w:val="center"/>
      <w:rPr>
        <w:rFonts w:ascii="Times New Roman" w:hAnsi="Times New Roman"/>
        <w:sz w:val="36"/>
        <w:szCs w:val="40"/>
      </w:rPr>
    </w:pPr>
    <w:r w:rsidRPr="00971BB9">
      <w:rPr>
        <w:rFonts w:ascii="Times New Roman" w:hAnsi="Times New Roman"/>
        <w:sz w:val="36"/>
        <w:szCs w:val="40"/>
      </w:rPr>
      <w:t>Non Degree Recognition Program Standards</w:t>
    </w:r>
  </w:p>
  <w:p w14:paraId="7D13E125" w14:textId="77777777" w:rsidR="0090339B" w:rsidRDefault="009033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7271F" w14:textId="77777777" w:rsidR="004B7B20" w:rsidRDefault="004B7B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74C15"/>
    <w:multiLevelType w:val="hybridMultilevel"/>
    <w:tmpl w:val="32EA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019FB"/>
    <w:multiLevelType w:val="hybridMultilevel"/>
    <w:tmpl w:val="CEDE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54"/>
    <w:rsid w:val="000111FA"/>
    <w:rsid w:val="00071CAF"/>
    <w:rsid w:val="00154146"/>
    <w:rsid w:val="00186854"/>
    <w:rsid w:val="001D70B0"/>
    <w:rsid w:val="001E0A80"/>
    <w:rsid w:val="00214DEE"/>
    <w:rsid w:val="00217553"/>
    <w:rsid w:val="002561A5"/>
    <w:rsid w:val="002A6989"/>
    <w:rsid w:val="003105D1"/>
    <w:rsid w:val="003919D8"/>
    <w:rsid w:val="00397D8B"/>
    <w:rsid w:val="003A6C4A"/>
    <w:rsid w:val="003B4D7B"/>
    <w:rsid w:val="003C23C4"/>
    <w:rsid w:val="004B6A06"/>
    <w:rsid w:val="004B7B20"/>
    <w:rsid w:val="00535CEB"/>
    <w:rsid w:val="00591D3F"/>
    <w:rsid w:val="005D22FD"/>
    <w:rsid w:val="005E76F3"/>
    <w:rsid w:val="005F3665"/>
    <w:rsid w:val="006075FA"/>
    <w:rsid w:val="00633391"/>
    <w:rsid w:val="00635067"/>
    <w:rsid w:val="00674160"/>
    <w:rsid w:val="006B186E"/>
    <w:rsid w:val="006C2AE6"/>
    <w:rsid w:val="006E20FE"/>
    <w:rsid w:val="006F1868"/>
    <w:rsid w:val="00764DC6"/>
    <w:rsid w:val="007A7929"/>
    <w:rsid w:val="007C0438"/>
    <w:rsid w:val="007E0FD3"/>
    <w:rsid w:val="007F01EA"/>
    <w:rsid w:val="00851FB3"/>
    <w:rsid w:val="00896CE9"/>
    <w:rsid w:val="008C6973"/>
    <w:rsid w:val="0090339B"/>
    <w:rsid w:val="009069D0"/>
    <w:rsid w:val="00971BB9"/>
    <w:rsid w:val="009727C3"/>
    <w:rsid w:val="00986E6C"/>
    <w:rsid w:val="009A7709"/>
    <w:rsid w:val="00AC7F6F"/>
    <w:rsid w:val="00B32983"/>
    <w:rsid w:val="00BD471E"/>
    <w:rsid w:val="00BF0104"/>
    <w:rsid w:val="00C2097B"/>
    <w:rsid w:val="00D32BEF"/>
    <w:rsid w:val="00D61B47"/>
    <w:rsid w:val="00DB0FDC"/>
    <w:rsid w:val="00DC0227"/>
    <w:rsid w:val="00E464A0"/>
    <w:rsid w:val="00EB3222"/>
    <w:rsid w:val="00F9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3E0CD"/>
  <w15:docId w15:val="{270BFD83-09F0-3646-B717-FFABE0C5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854"/>
    <w:pPr>
      <w:spacing w:after="0" w:line="240" w:lineRule="auto"/>
    </w:pPr>
    <w:rPr>
      <w:rFonts w:ascii="Arial" w:eastAsia="Times New Roman" w:hAnsi="Arial"/>
      <w:b/>
      <w:bCs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4DEE"/>
    <w:pPr>
      <w:keepNext/>
      <w:spacing w:before="240" w:after="60"/>
      <w:outlineLvl w:val="0"/>
    </w:pPr>
    <w:rPr>
      <w:rFonts w:asciiTheme="majorHAnsi" w:eastAsiaTheme="majorEastAsia" w:hAnsiTheme="majorHAnsi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4DEE"/>
    <w:pPr>
      <w:keepNext/>
      <w:spacing w:before="240" w:after="60"/>
      <w:outlineLvl w:val="1"/>
    </w:pPr>
    <w:rPr>
      <w:rFonts w:asciiTheme="majorHAnsi" w:eastAsiaTheme="majorEastAsia" w:hAnsiTheme="majorHAnsi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4DEE"/>
    <w:pPr>
      <w:keepNext/>
      <w:spacing w:before="240" w:after="60"/>
      <w:outlineLvl w:val="2"/>
    </w:pPr>
    <w:rPr>
      <w:rFonts w:asciiTheme="majorHAnsi" w:eastAsiaTheme="majorEastAsia" w:hAnsiTheme="majorHAnsi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4DEE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4DEE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4DEE"/>
    <w:pPr>
      <w:spacing w:before="240" w:after="60"/>
      <w:outlineLvl w:val="5"/>
    </w:pPr>
    <w:rPr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4DE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4DE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4DEE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DE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4DE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4DE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14DE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4DE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4DE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4DE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4DE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4DE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214DEE"/>
    <w:pPr>
      <w:spacing w:before="240" w:after="60"/>
      <w:jc w:val="center"/>
      <w:outlineLvl w:val="0"/>
    </w:pPr>
    <w:rPr>
      <w:rFonts w:asciiTheme="majorHAnsi" w:eastAsiaTheme="majorEastAsia" w:hAnsiTheme="majorHAnsi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14DE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4D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14DE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14DEE"/>
    <w:rPr>
      <w:b/>
      <w:bCs/>
    </w:rPr>
  </w:style>
  <w:style w:type="character" w:styleId="Emphasis">
    <w:name w:val="Emphasis"/>
    <w:basedOn w:val="DefaultParagraphFont"/>
    <w:uiPriority w:val="20"/>
    <w:qFormat/>
    <w:rsid w:val="00214DE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14DEE"/>
    <w:rPr>
      <w:szCs w:val="32"/>
    </w:rPr>
  </w:style>
  <w:style w:type="paragraph" w:styleId="ListParagraph">
    <w:name w:val="List Paragraph"/>
    <w:basedOn w:val="Normal"/>
    <w:uiPriority w:val="34"/>
    <w:qFormat/>
    <w:rsid w:val="00214D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4DE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14DE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4DEE"/>
    <w:pPr>
      <w:ind w:left="720" w:right="720"/>
    </w:pPr>
    <w:rPr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4DEE"/>
    <w:rPr>
      <w:b/>
      <w:i/>
      <w:sz w:val="24"/>
    </w:rPr>
  </w:style>
  <w:style w:type="character" w:styleId="SubtleEmphasis">
    <w:name w:val="Subtle Emphasis"/>
    <w:uiPriority w:val="19"/>
    <w:qFormat/>
    <w:rsid w:val="00214DE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14DE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14DE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14DE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14DE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4DEE"/>
    <w:pPr>
      <w:outlineLvl w:val="9"/>
    </w:pPr>
  </w:style>
  <w:style w:type="paragraph" w:styleId="BodyText">
    <w:name w:val="Body Text"/>
    <w:basedOn w:val="Normal"/>
    <w:link w:val="BodyTextChar"/>
    <w:rsid w:val="00186854"/>
    <w:rPr>
      <w:b w:val="0"/>
      <w:bCs w:val="0"/>
    </w:rPr>
  </w:style>
  <w:style w:type="character" w:customStyle="1" w:styleId="BodyTextChar">
    <w:name w:val="Body Text Char"/>
    <w:basedOn w:val="DefaultParagraphFont"/>
    <w:link w:val="BodyText"/>
    <w:rsid w:val="00186854"/>
    <w:rPr>
      <w:rFonts w:ascii="Arial" w:eastAsia="Times New Roman" w:hAnsi="Arial"/>
      <w:szCs w:val="24"/>
      <w:lang w:bidi="ar-SA"/>
    </w:rPr>
  </w:style>
  <w:style w:type="paragraph" w:styleId="Header">
    <w:name w:val="header"/>
    <w:basedOn w:val="Normal"/>
    <w:link w:val="HeaderChar"/>
    <w:rsid w:val="001868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6854"/>
    <w:rPr>
      <w:rFonts w:ascii="Arial" w:eastAsia="Times New Roman" w:hAnsi="Arial"/>
      <w:b/>
      <w:bCs/>
      <w:szCs w:val="24"/>
      <w:lang w:bidi="ar-SA"/>
    </w:rPr>
  </w:style>
  <w:style w:type="paragraph" w:styleId="Footer">
    <w:name w:val="footer"/>
    <w:basedOn w:val="Normal"/>
    <w:link w:val="FooterChar"/>
    <w:rsid w:val="001868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6854"/>
    <w:rPr>
      <w:rFonts w:ascii="Arial" w:eastAsia="Times New Roman" w:hAnsi="Arial"/>
      <w:b/>
      <w:bCs/>
      <w:szCs w:val="24"/>
      <w:lang w:bidi="ar-SA"/>
    </w:rPr>
  </w:style>
  <w:style w:type="character" w:styleId="PageNumber">
    <w:name w:val="page number"/>
    <w:basedOn w:val="DefaultParagraphFont"/>
    <w:rsid w:val="00186854"/>
  </w:style>
  <w:style w:type="table" w:styleId="TableGrid">
    <w:name w:val="Table Grid"/>
    <w:basedOn w:val="TableNormal"/>
    <w:uiPriority w:val="59"/>
    <w:unhideWhenUsed/>
    <w:rsid w:val="00D3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Home Builders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BSanders</dc:creator>
  <cp:lastModifiedBy>Steve Nellis</cp:lastModifiedBy>
  <cp:revision>3</cp:revision>
  <cp:lastPrinted>2010-03-30T16:15:00Z</cp:lastPrinted>
  <dcterms:created xsi:type="dcterms:W3CDTF">2020-10-02T13:06:00Z</dcterms:created>
  <dcterms:modified xsi:type="dcterms:W3CDTF">2020-10-02T13:12:00Z</dcterms:modified>
</cp:coreProperties>
</file>